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Arial" w:hAnsi="Arial"/>
        </w:rPr>
      </w:pPr>
      <w:r>
        <w:rPr>
          <w:rFonts w:ascii="Roboto" w:hAnsi="Roboto"/>
          <w:b w:val="0"/>
          <w:i w:val="0"/>
          <w:caps w:val="1"/>
          <w:color w:val="666666"/>
          <w:spacing w:val="54"/>
          <w:sz w:val="32"/>
          <w:highlight w:val="white"/>
        </w:rPr>
        <w:t>курс о современном виноделии россии</w:t>
      </w:r>
    </w:p>
    <w:p w14:paraId="02000000">
      <w:pPr>
        <w:ind/>
        <w:jc w:val="center"/>
        <w:rPr>
          <w:rFonts w:ascii="Arial" w:hAnsi="Arial"/>
        </w:rPr>
      </w:pPr>
    </w:p>
    <w:p w14:paraId="03000000">
      <w:pPr>
        <w:rPr>
          <w:rFonts w:ascii="Arial" w:hAnsi="Arial"/>
        </w:rPr>
      </w:pPr>
      <w:r>
        <w:rPr>
          <w:rFonts w:ascii="Arial" w:hAnsi="Arial"/>
        </w:rPr>
        <w:t>День 1</w:t>
      </w:r>
    </w:p>
    <w:p w14:paraId="04000000">
      <w:pPr>
        <w:rPr>
          <w:rFonts w:ascii="Arial" w:hAnsi="Arial"/>
        </w:rPr>
      </w:pPr>
      <w:r>
        <w:rPr>
          <w:rFonts w:ascii="Arial" w:hAnsi="Arial"/>
        </w:rPr>
        <w:t>Знакомство</w:t>
      </w:r>
    </w:p>
    <w:p w14:paraId="05000000">
      <w:pPr>
        <w:rPr>
          <w:rFonts w:ascii="Arial" w:hAnsi="Arial"/>
        </w:rPr>
      </w:pPr>
      <w:r>
        <w:rPr>
          <w:rFonts w:ascii="Arial" w:hAnsi="Arial"/>
        </w:rPr>
        <w:t>История возникновения современного виноделия в России</w:t>
      </w:r>
    </w:p>
    <w:p w14:paraId="06000000">
      <w:pPr>
        <w:rPr>
          <w:rFonts w:ascii="Arial" w:hAnsi="Arial"/>
        </w:rPr>
      </w:pPr>
      <w:r>
        <w:rPr>
          <w:rFonts w:ascii="Arial" w:hAnsi="Arial"/>
        </w:rPr>
        <w:t xml:space="preserve">Винодельческие регионы </w:t>
      </w:r>
    </w:p>
    <w:p w14:paraId="07000000">
      <w:pPr>
        <w:rPr>
          <w:rFonts w:ascii="Arial" w:hAnsi="Arial"/>
        </w:rPr>
      </w:pPr>
    </w:p>
    <w:p w14:paraId="08000000">
      <w:pPr>
        <w:rPr>
          <w:rFonts w:ascii="Arial" w:hAnsi="Arial"/>
        </w:rPr>
      </w:pPr>
    </w:p>
    <w:p w14:paraId="09000000">
      <w:pPr>
        <w:rPr>
          <w:rFonts w:ascii="Arial" w:hAnsi="Arial"/>
        </w:rPr>
      </w:pPr>
      <w:r>
        <w:rPr>
          <w:rFonts w:ascii="Arial" w:hAnsi="Arial"/>
        </w:rPr>
        <w:t>День 2</w:t>
      </w:r>
    </w:p>
    <w:p w14:paraId="0A000000">
      <w:pPr>
        <w:rPr>
          <w:rFonts w:ascii="Arial" w:hAnsi="Arial"/>
        </w:rPr>
      </w:pPr>
      <w:r>
        <w:rPr>
          <w:rFonts w:ascii="Arial" w:hAnsi="Arial"/>
        </w:rPr>
        <w:t>Международные сорта винограда и их стилистика в России</w:t>
      </w:r>
    </w:p>
    <w:p w14:paraId="0B000000">
      <w:pPr>
        <w:rPr>
          <w:rFonts w:ascii="Arial" w:hAnsi="Arial"/>
        </w:rPr>
      </w:pPr>
      <w:r>
        <w:rPr>
          <w:rFonts w:ascii="Arial" w:hAnsi="Arial"/>
        </w:rPr>
        <w:t>Автохтонные сорта винограда и их особенности</w:t>
      </w:r>
    </w:p>
    <w:p w14:paraId="0C000000">
      <w:pPr>
        <w:rPr>
          <w:rFonts w:ascii="Arial" w:hAnsi="Arial"/>
        </w:rPr>
      </w:pPr>
    </w:p>
    <w:p w14:paraId="0D000000">
      <w:pPr>
        <w:rPr>
          <w:rFonts w:ascii="Arial" w:hAnsi="Arial"/>
        </w:rPr>
      </w:pPr>
    </w:p>
    <w:p w14:paraId="0E000000">
      <w:pPr>
        <w:rPr>
          <w:rFonts w:ascii="Arial" w:hAnsi="Arial"/>
        </w:rPr>
      </w:pPr>
      <w:r>
        <w:rPr>
          <w:rFonts w:ascii="Arial" w:hAnsi="Arial"/>
        </w:rPr>
        <w:t>День 3</w:t>
      </w:r>
    </w:p>
    <w:p w14:paraId="0F000000">
      <w:pPr>
        <w:rPr>
          <w:rFonts w:ascii="Arial" w:hAnsi="Arial"/>
        </w:rPr>
      </w:pPr>
      <w:r>
        <w:rPr>
          <w:rFonts w:ascii="Arial" w:hAnsi="Arial"/>
        </w:rPr>
        <w:t xml:space="preserve">Винодельни Краснодарского Края, их вина, международные оценки </w:t>
      </w:r>
    </w:p>
    <w:p w14:paraId="10000000">
      <w:pPr>
        <w:rPr>
          <w:rFonts w:ascii="Arial" w:hAnsi="Arial"/>
        </w:rPr>
      </w:pPr>
      <w:r>
        <w:rPr>
          <w:rFonts w:ascii="Arial" w:hAnsi="Arial"/>
        </w:rPr>
        <w:t>Винодельни Крыма, Ростовской области, Дагестана, Ставропольского Края и других регионов России</w:t>
      </w:r>
    </w:p>
    <w:p w14:paraId="11000000">
      <w:pPr>
        <w:rPr>
          <w:rFonts w:ascii="Arial" w:hAnsi="Arial"/>
        </w:rPr>
      </w:pPr>
    </w:p>
    <w:p w14:paraId="12000000">
      <w:pPr>
        <w:rPr>
          <w:rFonts w:ascii="Arial" w:hAnsi="Arial"/>
        </w:rPr>
      </w:pPr>
      <w:r>
        <w:rPr>
          <w:rFonts w:ascii="Arial" w:hAnsi="Arial"/>
        </w:rPr>
        <w:t>Занятия проходят онлайн в zoom или telegram</w:t>
      </w:r>
    </w:p>
    <w:p w14:paraId="13000000">
      <w:pPr>
        <w:rPr>
          <w:rFonts w:ascii="Arial" w:hAnsi="Arial"/>
        </w:rPr>
      </w:pPr>
      <w:r>
        <w:rPr>
          <w:rFonts w:ascii="Arial" w:hAnsi="Arial"/>
        </w:rPr>
        <w:t>В конце каждого занятия проводим опроссник для закрепления материала</w:t>
      </w:r>
    </w:p>
    <w:p w14:paraId="14000000">
      <w:pPr>
        <w:rPr>
          <w:rFonts w:ascii="Arial" w:hAnsi="Arial"/>
        </w:rPr>
      </w:pPr>
      <w:r>
        <w:rPr>
          <w:rFonts w:ascii="Arial" w:hAnsi="Arial"/>
        </w:rPr>
        <w:t xml:space="preserve">Все занятия должны идти друг за другом, так второе занятие – это продолжение первого. </w:t>
      </w:r>
    </w:p>
    <w:p w14:paraId="15000000">
      <w:pPr>
        <w:rPr>
          <w:rFonts w:ascii="Arial" w:hAnsi="Arial"/>
        </w:rPr>
      </w:pPr>
    </w:p>
    <w:p w14:paraId="16000000">
      <w:pPr>
        <w:rPr>
          <w:rFonts w:ascii="Arial" w:hAnsi="Arial"/>
        </w:rPr>
      </w:pPr>
      <w:r>
        <w:rPr>
          <w:rFonts w:ascii="Arial" w:hAnsi="Arial"/>
        </w:rPr>
        <w:t xml:space="preserve">Этот курс позволит вам приобрести подробное представление о современном виноделии России, о самых известных винах, виноделах и винодельнях, о стилистике Российских вин и особенностях вин из международных сортов винограда. </w:t>
      </w:r>
    </w:p>
    <w:p w14:paraId="17000000">
      <w:pPr>
        <w:rPr>
          <w:rFonts w:ascii="Arial" w:hAnsi="Arial"/>
        </w:rPr>
      </w:pPr>
    </w:p>
    <w:p w14:paraId="18000000">
      <w:pPr>
        <w:rPr>
          <w:rFonts w:ascii="Arial" w:hAnsi="Arial"/>
        </w:rPr>
      </w:pPr>
      <w:r>
        <w:rPr>
          <w:rFonts w:ascii="Arial" w:hAnsi="Arial"/>
        </w:rPr>
        <w:t>После этого курса вы сможете:</w:t>
      </w:r>
    </w:p>
    <w:p w14:paraId="19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ориентироваться в выборе Российских вин в винотеке, магазине или ресторане</w:t>
      </w:r>
    </w:p>
    <w:p w14:paraId="1A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понимать особенности виноделия разных регионов</w:t>
      </w:r>
    </w:p>
    <w:p w14:paraId="1B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как выбрать из огромного ассортимента вино, которое понравится именно вам.</w:t>
      </w:r>
    </w:p>
    <w:p w14:paraId="1C000000">
      <w:pPr>
        <w:rPr>
          <w:rFonts w:ascii="Arial" w:hAnsi="Arial"/>
        </w:rPr>
      </w:pPr>
      <w:r>
        <w:rPr>
          <w:rFonts w:ascii="Arial" w:hAnsi="Arial"/>
        </w:rPr>
        <w:t>Успехов в изучении!</w:t>
      </w:r>
    </w:p>
    <w:p w14:paraId="1D000000">
      <w:pPr>
        <w:rPr>
          <w:rFonts w:ascii="Arial" w:hAnsi="Arial"/>
        </w:rPr>
      </w:pPr>
    </w:p>
    <w:p w14:paraId="1E000000">
      <w:pPr>
        <w:rPr>
          <w:rFonts w:ascii="Arial" w:hAnsi="Arial"/>
        </w:rPr>
      </w:pPr>
      <w:r>
        <w:rPr>
          <w:rFonts w:ascii="Arial" w:hAnsi="Arial"/>
        </w:rPr>
        <w:t>Денис и Татьяна.</w:t>
      </w:r>
    </w:p>
    <w:p w14:paraId="1F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2023-02-11T18:24:42Z</dcterms:modified>
</cp:coreProperties>
</file>